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07"/>
        <w:gridCol w:w="4907"/>
      </w:tblGrid>
      <w:tr w:rsidR="001B3841" w:rsidRPr="001B3841" w:rsidTr="00613391">
        <w:tc>
          <w:tcPr>
            <w:tcW w:w="4907" w:type="dxa"/>
            <w:shd w:val="clear" w:color="auto" w:fill="auto"/>
          </w:tcPr>
          <w:p w:rsidR="001B3841" w:rsidRPr="001B3841" w:rsidRDefault="001B3841" w:rsidP="00613391">
            <w:pPr>
              <w:suppressLineNumbers/>
              <w:snapToGrid w:val="0"/>
              <w:jc w:val="both"/>
            </w:pPr>
            <w:r w:rsidRPr="001B3841">
              <w:t>СОГЛАСОВАНО</w:t>
            </w:r>
          </w:p>
          <w:p w:rsidR="001B3841" w:rsidRPr="001B3841" w:rsidRDefault="001B3841" w:rsidP="00613391">
            <w:pPr>
              <w:suppressLineNumbers/>
              <w:jc w:val="both"/>
            </w:pPr>
            <w:r w:rsidRPr="001B3841">
              <w:t xml:space="preserve">Председатель ПК ________ </w:t>
            </w:r>
            <w:proofErr w:type="spellStart"/>
            <w:r w:rsidRPr="001B3841">
              <w:t>А.И.Шелкова</w:t>
            </w:r>
            <w:proofErr w:type="spellEnd"/>
          </w:p>
          <w:p w:rsidR="001B3841" w:rsidRPr="001B3841" w:rsidRDefault="001B3841" w:rsidP="00613391">
            <w:pPr>
              <w:suppressLineNumbers/>
              <w:jc w:val="both"/>
            </w:pPr>
            <w:r w:rsidRPr="001B3841">
              <w:t>«_____»______________20__г.</w:t>
            </w:r>
          </w:p>
        </w:tc>
        <w:tc>
          <w:tcPr>
            <w:tcW w:w="4907" w:type="dxa"/>
            <w:shd w:val="clear" w:color="auto" w:fill="auto"/>
          </w:tcPr>
          <w:p w:rsidR="001B3841" w:rsidRPr="001B3841" w:rsidRDefault="001B3841" w:rsidP="00613391">
            <w:pPr>
              <w:snapToGrid w:val="0"/>
              <w:ind w:left="109"/>
              <w:jc w:val="both"/>
            </w:pPr>
            <w:r w:rsidRPr="001B3841">
              <w:t>УТВЕРЖДЕНО</w:t>
            </w:r>
          </w:p>
          <w:p w:rsidR="001B3841" w:rsidRPr="001B3841" w:rsidRDefault="001B3841" w:rsidP="00613391">
            <w:pPr>
              <w:snapToGrid w:val="0"/>
              <w:ind w:left="109"/>
              <w:jc w:val="both"/>
            </w:pPr>
            <w:r w:rsidRPr="001B3841">
              <w:t xml:space="preserve"> приказ № </w:t>
            </w:r>
            <w:r w:rsidRPr="001B3841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   </w:t>
            </w:r>
            <w:r w:rsidRPr="001B3841">
              <w:rPr>
                <w:u w:val="single"/>
              </w:rPr>
              <w:t xml:space="preserve"> </w:t>
            </w:r>
            <w:r w:rsidRPr="001B3841">
              <w:t xml:space="preserve"> от «</w:t>
            </w:r>
            <w:r w:rsidRPr="001B3841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 w:rsidRPr="001B3841">
              <w:rPr>
                <w:u w:val="single"/>
              </w:rPr>
              <w:t xml:space="preserve"> </w:t>
            </w:r>
            <w:r w:rsidRPr="001B3841">
              <w:t xml:space="preserve">» </w:t>
            </w:r>
            <w:r w:rsidRPr="001B3841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</w:t>
            </w:r>
            <w:r w:rsidRPr="001B3841">
              <w:rPr>
                <w:u w:val="single"/>
              </w:rPr>
              <w:t xml:space="preserve">  </w:t>
            </w:r>
            <w:r w:rsidRPr="001B3841">
              <w:t xml:space="preserve"> </w:t>
            </w:r>
            <w:r w:rsidRPr="001B3841">
              <w:rPr>
                <w:u w:val="single"/>
              </w:rPr>
              <w:t xml:space="preserve"> 20</w:t>
            </w:r>
            <w:r>
              <w:rPr>
                <w:u w:val="single"/>
              </w:rPr>
              <w:t xml:space="preserve">   </w:t>
            </w:r>
            <w:r w:rsidRPr="001B3841">
              <w:rPr>
                <w:u w:val="single"/>
              </w:rPr>
              <w:t xml:space="preserve"> </w:t>
            </w:r>
            <w:r w:rsidRPr="001B3841">
              <w:t xml:space="preserve"> г.</w:t>
            </w:r>
          </w:p>
          <w:p w:rsidR="001B3841" w:rsidRPr="001B3841" w:rsidRDefault="001B3841" w:rsidP="00613391">
            <w:pPr>
              <w:ind w:left="109"/>
              <w:jc w:val="both"/>
            </w:pPr>
            <w:r w:rsidRPr="001B3841">
              <w:t xml:space="preserve">Директор </w:t>
            </w:r>
            <w:proofErr w:type="spellStart"/>
            <w:r w:rsidRPr="001B3841">
              <w:t>школы__________О.Г</w:t>
            </w:r>
            <w:proofErr w:type="spellEnd"/>
            <w:r w:rsidRPr="001B3841">
              <w:t xml:space="preserve">. </w:t>
            </w:r>
            <w:proofErr w:type="spellStart"/>
            <w:r w:rsidRPr="001B3841">
              <w:t>Потоцкая</w:t>
            </w:r>
            <w:proofErr w:type="spellEnd"/>
          </w:p>
        </w:tc>
      </w:tr>
    </w:tbl>
    <w:p w:rsidR="001B3841" w:rsidRPr="001B3841" w:rsidRDefault="001B3841" w:rsidP="001B3841">
      <w:pPr>
        <w:jc w:val="center"/>
        <w:rPr>
          <w:b/>
          <w:sz w:val="28"/>
          <w:szCs w:val="28"/>
        </w:rPr>
      </w:pPr>
      <w:r w:rsidRPr="001B3841">
        <w:rPr>
          <w:b/>
          <w:sz w:val="28"/>
          <w:szCs w:val="28"/>
        </w:rPr>
        <w:t xml:space="preserve"> </w:t>
      </w:r>
    </w:p>
    <w:p w:rsidR="001B3841" w:rsidRPr="001B3841" w:rsidRDefault="001B3841" w:rsidP="001B3841">
      <w:pPr>
        <w:jc w:val="center"/>
        <w:rPr>
          <w:b/>
          <w:sz w:val="28"/>
          <w:szCs w:val="28"/>
        </w:rPr>
      </w:pPr>
      <w:r w:rsidRPr="001B3841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1B3841" w:rsidRPr="001B3841" w:rsidRDefault="001B3841" w:rsidP="001B3841">
      <w:pPr>
        <w:jc w:val="center"/>
        <w:rPr>
          <w:b/>
          <w:sz w:val="28"/>
          <w:szCs w:val="28"/>
        </w:rPr>
      </w:pPr>
      <w:r w:rsidRPr="001B3841">
        <w:rPr>
          <w:b/>
          <w:sz w:val="28"/>
          <w:szCs w:val="28"/>
        </w:rPr>
        <w:t>Гиагинского района</w:t>
      </w:r>
      <w:bookmarkStart w:id="0" w:name="_GoBack"/>
      <w:bookmarkEnd w:id="0"/>
    </w:p>
    <w:p w:rsidR="001B3841" w:rsidRPr="001B3841" w:rsidRDefault="001B3841" w:rsidP="001B3841">
      <w:pPr>
        <w:jc w:val="center"/>
        <w:rPr>
          <w:b/>
          <w:sz w:val="28"/>
          <w:szCs w:val="28"/>
        </w:rPr>
      </w:pPr>
      <w:r w:rsidRPr="001B3841">
        <w:rPr>
          <w:b/>
          <w:sz w:val="28"/>
          <w:szCs w:val="28"/>
        </w:rPr>
        <w:t>«СРЕДНЯЯ ОБЩЕОБРАЗОВАТЕЛЬНАЯ ШКОЛА № 10»</w:t>
      </w:r>
    </w:p>
    <w:p w:rsidR="001B3841" w:rsidRDefault="001B3841" w:rsidP="00E122D9">
      <w:pPr>
        <w:jc w:val="center"/>
      </w:pPr>
    </w:p>
    <w:p w:rsidR="00E122D9" w:rsidRPr="001B3841" w:rsidRDefault="00E122D9" w:rsidP="00E122D9">
      <w:pPr>
        <w:jc w:val="center"/>
      </w:pPr>
      <w:r w:rsidRPr="001B3841">
        <w:t xml:space="preserve">                                               </w:t>
      </w:r>
    </w:p>
    <w:p w:rsidR="00E122D9" w:rsidRPr="001B3841" w:rsidRDefault="001B3841" w:rsidP="00E122D9">
      <w:pPr>
        <w:jc w:val="center"/>
        <w:rPr>
          <w:b/>
          <w:sz w:val="32"/>
          <w:szCs w:val="32"/>
        </w:rPr>
      </w:pPr>
      <w:r w:rsidRPr="001B3841">
        <w:rPr>
          <w:b/>
          <w:sz w:val="32"/>
          <w:szCs w:val="32"/>
        </w:rPr>
        <w:t>ПОЛОЖЕНИЕ</w:t>
      </w:r>
    </w:p>
    <w:p w:rsidR="00E122D9" w:rsidRPr="001B3841" w:rsidRDefault="001B3841" w:rsidP="00E122D9">
      <w:pPr>
        <w:jc w:val="center"/>
        <w:rPr>
          <w:b/>
          <w:sz w:val="32"/>
          <w:szCs w:val="32"/>
        </w:rPr>
      </w:pPr>
      <w:r w:rsidRPr="001B3841">
        <w:rPr>
          <w:b/>
          <w:sz w:val="32"/>
          <w:szCs w:val="32"/>
        </w:rPr>
        <w:t>ОБ ОЦЕНИВАНИИ  ОБУЧАЮЩИХСЯ ПРИ ПРОВЕДЕНИИ КУРСОВ ПО ВЫБОРУ (ЭЛЕКТИВНЫХ КУРСОВ)</w:t>
      </w:r>
    </w:p>
    <w:p w:rsidR="00E122D9" w:rsidRPr="001B3841" w:rsidRDefault="00E122D9" w:rsidP="00E122D9">
      <w:pPr>
        <w:jc w:val="center"/>
        <w:rPr>
          <w:b/>
        </w:rPr>
      </w:pPr>
    </w:p>
    <w:p w:rsidR="00E122D9" w:rsidRPr="001B3841" w:rsidRDefault="00E122D9" w:rsidP="00E122D9">
      <w:pPr>
        <w:numPr>
          <w:ilvl w:val="0"/>
          <w:numId w:val="2"/>
        </w:numPr>
        <w:jc w:val="center"/>
        <w:rPr>
          <w:b/>
        </w:rPr>
      </w:pPr>
      <w:r w:rsidRPr="001B3841">
        <w:rPr>
          <w:b/>
        </w:rPr>
        <w:t>Общие положения по оцениванию достижений обучающихся</w:t>
      </w:r>
    </w:p>
    <w:p w:rsidR="00E122D9" w:rsidRPr="001B3841" w:rsidRDefault="00E122D9" w:rsidP="00E122D9">
      <w:pPr>
        <w:numPr>
          <w:ilvl w:val="1"/>
          <w:numId w:val="2"/>
        </w:numPr>
        <w:jc w:val="both"/>
      </w:pPr>
      <w:r w:rsidRPr="001B3841">
        <w:t>Решение о системе оценивания курсов по выбору (элективных курсов) принимает педагогический совет МБОУ   СОШ № 10.</w:t>
      </w:r>
    </w:p>
    <w:p w:rsidR="00E122D9" w:rsidRPr="001B3841" w:rsidRDefault="00E122D9" w:rsidP="00E122D9">
      <w:pPr>
        <w:numPr>
          <w:ilvl w:val="1"/>
          <w:numId w:val="2"/>
        </w:numPr>
        <w:jc w:val="both"/>
      </w:pPr>
      <w:r w:rsidRPr="001B3841">
        <w:t xml:space="preserve">Обучающиеся 9 – 11 классов в течение учебного года изучают  курсы по выбору (элективные курсы). Количество часов  необходимых для изучения курсов по выбору (элективных курсов) и условия их прохождения определяется учебным планом школы. </w:t>
      </w:r>
    </w:p>
    <w:p w:rsidR="00E122D9" w:rsidRPr="001B3841" w:rsidRDefault="00E122D9" w:rsidP="00E122D9">
      <w:pPr>
        <w:numPr>
          <w:ilvl w:val="1"/>
          <w:numId w:val="2"/>
        </w:numPr>
        <w:jc w:val="both"/>
      </w:pPr>
      <w:r w:rsidRPr="001B3841">
        <w:t>Курс может быть оценен положительно, если ученик:</w:t>
      </w:r>
    </w:p>
    <w:p w:rsidR="00E122D9" w:rsidRPr="001B3841" w:rsidRDefault="00E122D9" w:rsidP="00E122D9">
      <w:pPr>
        <w:ind w:left="1080"/>
        <w:jc w:val="both"/>
      </w:pPr>
      <w:r w:rsidRPr="001B3841">
        <w:t>- посетил не менее 65 % занятий, предусмотренных программой курса;</w:t>
      </w:r>
    </w:p>
    <w:p w:rsidR="00E122D9" w:rsidRPr="001B3841" w:rsidRDefault="00E122D9" w:rsidP="00E122D9">
      <w:pPr>
        <w:ind w:left="1080"/>
        <w:jc w:val="both"/>
      </w:pPr>
      <w:r w:rsidRPr="001B3841">
        <w:t>- выполнил зачётную работу, предусмотренную программой курса (подготовил проект, выполнил творческую работу, сконструировал модель, макет или прибор и др.) в соответствии с требованиями, изложенными к ней.</w:t>
      </w:r>
    </w:p>
    <w:p w:rsidR="00E122D9" w:rsidRPr="001B3841" w:rsidRDefault="00E122D9" w:rsidP="00E122D9">
      <w:pPr>
        <w:numPr>
          <w:ilvl w:val="1"/>
          <w:numId w:val="2"/>
        </w:numPr>
        <w:jc w:val="both"/>
      </w:pPr>
      <w:r w:rsidRPr="001B3841">
        <w:t>Если обучающийся по уважительной причине был  освобождён от занятий директором школы (болезнь, спортивные соревнования, участие в конкурсах и др.) и пропустил свыше 50 % учебного времени, оценивание учебных достижений осуществляется путём предоставления им самостоятельно выполненной работы. Перечень таких работ указывается в пояснительной записке к программе (сообщение по изучаемым темам, реферат, проект и т.д.). При отсутствии таковой работы запись о прохождении курса в Портфолио не делается.</w:t>
      </w:r>
    </w:p>
    <w:p w:rsidR="00E122D9" w:rsidRPr="001B3841" w:rsidRDefault="00E122D9" w:rsidP="00E122D9">
      <w:pPr>
        <w:tabs>
          <w:tab w:val="left" w:pos="5595"/>
        </w:tabs>
      </w:pPr>
      <w:r w:rsidRPr="001B3841">
        <w:tab/>
      </w:r>
    </w:p>
    <w:p w:rsidR="00E122D9" w:rsidRPr="001B3841" w:rsidRDefault="00E122D9" w:rsidP="00E122D9">
      <w:pPr>
        <w:numPr>
          <w:ilvl w:val="0"/>
          <w:numId w:val="2"/>
        </w:numPr>
        <w:jc w:val="center"/>
        <w:rPr>
          <w:b/>
        </w:rPr>
      </w:pPr>
      <w:r w:rsidRPr="001B3841">
        <w:rPr>
          <w:b/>
        </w:rPr>
        <w:t>Выставление оценок и ведение учебной документации</w:t>
      </w:r>
    </w:p>
    <w:p w:rsidR="00594B42" w:rsidRPr="001B3841" w:rsidRDefault="00747738" w:rsidP="00594B42">
      <w:pPr>
        <w:pStyle w:val="a3"/>
        <w:ind w:left="284"/>
      </w:pPr>
      <w:r w:rsidRPr="001B3841">
        <w:t>1.</w:t>
      </w:r>
      <w:r w:rsidR="00E122D9" w:rsidRPr="001B3841">
        <w:t xml:space="preserve">При оценивании результатов курсов по выбору (элективных курсов) используется 5-бальная система оценки знаний, умений и навыков (минимальный балл «3», максимальный - «5»). Оценивание достижений учащихся при проведении учебных курсов по выбору в 9 классах  проводится в системе выставления текущих </w:t>
      </w:r>
      <w:r w:rsidR="00594B42" w:rsidRPr="001B3841">
        <w:t xml:space="preserve"> оценок</w:t>
      </w:r>
      <w:r w:rsidR="00E122D9" w:rsidRPr="001B3841">
        <w:t xml:space="preserve"> </w:t>
      </w:r>
      <w:r w:rsidR="00594B42" w:rsidRPr="001B3841">
        <w:t xml:space="preserve"> </w:t>
      </w:r>
      <w:r w:rsidRPr="001B3841">
        <w:t>и</w:t>
      </w:r>
      <w:r w:rsidR="00E122D9" w:rsidRPr="001B3841">
        <w:t xml:space="preserve"> выставление оценок по четвертям. </w:t>
      </w:r>
      <w:r w:rsidRPr="001B3841">
        <w:t xml:space="preserve"> </w:t>
      </w:r>
      <w:r w:rsidR="00E122D9" w:rsidRPr="001B3841">
        <w:t>Текущие оценки обучающихся выставляются в журнале курсов по выбору (элективных курсов) педагогом, который ведёт данный курс. Итоговая оценка заносится в Портфолио ученика.</w:t>
      </w:r>
    </w:p>
    <w:p w:rsidR="00E122D9" w:rsidRPr="001B3841" w:rsidRDefault="00747738" w:rsidP="00747738">
      <w:r w:rsidRPr="001B3841">
        <w:rPr>
          <w:b/>
          <w:bCs/>
        </w:rPr>
        <w:t xml:space="preserve">                         3.</w:t>
      </w:r>
      <w:r w:rsidR="00E122D9" w:rsidRPr="001B3841">
        <w:rPr>
          <w:b/>
          <w:bCs/>
        </w:rPr>
        <w:t xml:space="preserve"> Оценивание учащихся при прохождении элективного курса</w:t>
      </w:r>
    </w:p>
    <w:p w:rsidR="00747738" w:rsidRPr="001B3841" w:rsidRDefault="00E122D9" w:rsidP="00747738">
      <w:pPr>
        <w:pStyle w:val="a3"/>
        <w:ind w:left="284"/>
      </w:pPr>
      <w:r w:rsidRPr="001B3841">
        <w:t> </w:t>
      </w:r>
      <w:r w:rsidR="00594B42" w:rsidRPr="001B3841">
        <w:t xml:space="preserve"> </w:t>
      </w:r>
      <w:r w:rsidRPr="001B3841">
        <w:t xml:space="preserve"> </w:t>
      </w:r>
      <w:r w:rsidR="00747738" w:rsidRPr="001B3841">
        <w:t>1.</w:t>
      </w:r>
      <w:r w:rsidRPr="001B3841">
        <w:t xml:space="preserve">При проведении элективных курсов на третьей ступени обучения  проводится в форме выставления текущих отметок и при выполнении учащимися итоговой работы предусмотренной </w:t>
      </w:r>
      <w:proofErr w:type="spellStart"/>
      <w:r w:rsidRPr="001B3841">
        <w:t>курсом</w:t>
      </w:r>
      <w:proofErr w:type="gramStart"/>
      <w:r w:rsidRPr="001B3841">
        <w:t>.П</w:t>
      </w:r>
      <w:proofErr w:type="gramEnd"/>
      <w:r w:rsidRPr="001B3841">
        <w:t>ри</w:t>
      </w:r>
      <w:proofErr w:type="spellEnd"/>
      <w:r w:rsidRPr="001B3841">
        <w:t xml:space="preserve"> оценивании достижений учащихся предусматривается выставление оценок за первое, второе полугодие и выставляется итоговая оценка за год.</w:t>
      </w:r>
    </w:p>
    <w:p w:rsidR="00E122D9" w:rsidRPr="001B3841" w:rsidRDefault="00747738" w:rsidP="00747738">
      <w:pPr>
        <w:pStyle w:val="a3"/>
        <w:ind w:left="284"/>
      </w:pPr>
      <w:r w:rsidRPr="001B3841">
        <w:t>2.</w:t>
      </w:r>
      <w:r w:rsidR="00E122D9" w:rsidRPr="001B3841">
        <w:t>Если курс по выбору (элективный курс) является краткосрочным (от 8 до 12 часов), то оценивание может осуществляться путём выставления  только итоговых отметок. Такая форма оценивания должна быть указана в пояснительной записке к программе.</w:t>
      </w:r>
    </w:p>
    <w:p w:rsidR="00EF31CB" w:rsidRDefault="00EF31CB"/>
    <w:sectPr w:rsidR="00EF31CB" w:rsidSect="001B3841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E10A8"/>
    <w:multiLevelType w:val="hybridMultilevel"/>
    <w:tmpl w:val="68B2D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0B6DD5"/>
    <w:multiLevelType w:val="hybridMultilevel"/>
    <w:tmpl w:val="CF186422"/>
    <w:lvl w:ilvl="0" w:tplc="E91C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CC19C0">
      <w:numFmt w:val="none"/>
      <w:lvlText w:val=""/>
      <w:lvlJc w:val="left"/>
      <w:pPr>
        <w:tabs>
          <w:tab w:val="num" w:pos="360"/>
        </w:tabs>
      </w:pPr>
    </w:lvl>
    <w:lvl w:ilvl="2" w:tplc="35706938">
      <w:numFmt w:val="none"/>
      <w:lvlText w:val=""/>
      <w:lvlJc w:val="left"/>
      <w:pPr>
        <w:tabs>
          <w:tab w:val="num" w:pos="360"/>
        </w:tabs>
      </w:pPr>
    </w:lvl>
    <w:lvl w:ilvl="3" w:tplc="136ECA92">
      <w:numFmt w:val="none"/>
      <w:lvlText w:val=""/>
      <w:lvlJc w:val="left"/>
      <w:pPr>
        <w:tabs>
          <w:tab w:val="num" w:pos="360"/>
        </w:tabs>
      </w:pPr>
    </w:lvl>
    <w:lvl w:ilvl="4" w:tplc="C9A6585A">
      <w:numFmt w:val="none"/>
      <w:lvlText w:val=""/>
      <w:lvlJc w:val="left"/>
      <w:pPr>
        <w:tabs>
          <w:tab w:val="num" w:pos="360"/>
        </w:tabs>
      </w:pPr>
    </w:lvl>
    <w:lvl w:ilvl="5" w:tplc="D9984138">
      <w:numFmt w:val="none"/>
      <w:lvlText w:val=""/>
      <w:lvlJc w:val="left"/>
      <w:pPr>
        <w:tabs>
          <w:tab w:val="num" w:pos="360"/>
        </w:tabs>
      </w:pPr>
    </w:lvl>
    <w:lvl w:ilvl="6" w:tplc="7CF652F4">
      <w:numFmt w:val="none"/>
      <w:lvlText w:val=""/>
      <w:lvlJc w:val="left"/>
      <w:pPr>
        <w:tabs>
          <w:tab w:val="num" w:pos="360"/>
        </w:tabs>
      </w:pPr>
    </w:lvl>
    <w:lvl w:ilvl="7" w:tplc="BACEF24C">
      <w:numFmt w:val="none"/>
      <w:lvlText w:val=""/>
      <w:lvlJc w:val="left"/>
      <w:pPr>
        <w:tabs>
          <w:tab w:val="num" w:pos="360"/>
        </w:tabs>
      </w:pPr>
    </w:lvl>
    <w:lvl w:ilvl="8" w:tplc="1624D2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09D1857"/>
    <w:multiLevelType w:val="hybridMultilevel"/>
    <w:tmpl w:val="6E2ADFC6"/>
    <w:lvl w:ilvl="0" w:tplc="6E4A6E8C">
      <w:start w:val="3"/>
      <w:numFmt w:val="decimal"/>
      <w:lvlText w:val="%1"/>
      <w:lvlJc w:val="left"/>
      <w:pPr>
        <w:ind w:left="2132" w:hanging="360"/>
      </w:pPr>
      <w:rPr>
        <w:rFonts w:hint="default"/>
        <w:b/>
        <w:color w:val="000080"/>
      </w:rPr>
    </w:lvl>
    <w:lvl w:ilvl="1" w:tplc="04190019" w:tentative="1">
      <w:start w:val="1"/>
      <w:numFmt w:val="lowerLetter"/>
      <w:lvlText w:val="%2."/>
      <w:lvlJc w:val="left"/>
      <w:pPr>
        <w:ind w:left="2852" w:hanging="360"/>
      </w:pPr>
    </w:lvl>
    <w:lvl w:ilvl="2" w:tplc="0419001B" w:tentative="1">
      <w:start w:val="1"/>
      <w:numFmt w:val="lowerRoman"/>
      <w:lvlText w:val="%3."/>
      <w:lvlJc w:val="right"/>
      <w:pPr>
        <w:ind w:left="3572" w:hanging="180"/>
      </w:pPr>
    </w:lvl>
    <w:lvl w:ilvl="3" w:tplc="0419000F" w:tentative="1">
      <w:start w:val="1"/>
      <w:numFmt w:val="decimal"/>
      <w:lvlText w:val="%4."/>
      <w:lvlJc w:val="left"/>
      <w:pPr>
        <w:ind w:left="4292" w:hanging="360"/>
      </w:pPr>
    </w:lvl>
    <w:lvl w:ilvl="4" w:tplc="04190019" w:tentative="1">
      <w:start w:val="1"/>
      <w:numFmt w:val="lowerLetter"/>
      <w:lvlText w:val="%5."/>
      <w:lvlJc w:val="left"/>
      <w:pPr>
        <w:ind w:left="5012" w:hanging="360"/>
      </w:pPr>
    </w:lvl>
    <w:lvl w:ilvl="5" w:tplc="0419001B" w:tentative="1">
      <w:start w:val="1"/>
      <w:numFmt w:val="lowerRoman"/>
      <w:lvlText w:val="%6."/>
      <w:lvlJc w:val="right"/>
      <w:pPr>
        <w:ind w:left="5732" w:hanging="180"/>
      </w:pPr>
    </w:lvl>
    <w:lvl w:ilvl="6" w:tplc="0419000F" w:tentative="1">
      <w:start w:val="1"/>
      <w:numFmt w:val="decimal"/>
      <w:lvlText w:val="%7."/>
      <w:lvlJc w:val="left"/>
      <w:pPr>
        <w:ind w:left="6452" w:hanging="360"/>
      </w:pPr>
    </w:lvl>
    <w:lvl w:ilvl="7" w:tplc="04190019" w:tentative="1">
      <w:start w:val="1"/>
      <w:numFmt w:val="lowerLetter"/>
      <w:lvlText w:val="%8."/>
      <w:lvlJc w:val="left"/>
      <w:pPr>
        <w:ind w:left="7172" w:hanging="360"/>
      </w:pPr>
    </w:lvl>
    <w:lvl w:ilvl="8" w:tplc="0419001B" w:tentative="1">
      <w:start w:val="1"/>
      <w:numFmt w:val="lowerRoman"/>
      <w:lvlText w:val="%9."/>
      <w:lvlJc w:val="right"/>
      <w:pPr>
        <w:ind w:left="789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653"/>
    <w:rsid w:val="001B3841"/>
    <w:rsid w:val="00544FC2"/>
    <w:rsid w:val="00594B42"/>
    <w:rsid w:val="005A1653"/>
    <w:rsid w:val="00747738"/>
    <w:rsid w:val="00E122D9"/>
    <w:rsid w:val="00EF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2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D9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E122D9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E122D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122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link w:val="a7"/>
    <w:qFormat/>
    <w:rsid w:val="00E122D9"/>
    <w:pPr>
      <w:jc w:val="center"/>
    </w:pPr>
    <w:rPr>
      <w:b/>
      <w:sz w:val="30"/>
      <w:szCs w:val="20"/>
    </w:rPr>
  </w:style>
  <w:style w:type="character" w:customStyle="1" w:styleId="a7">
    <w:name w:val="Название Знак"/>
    <w:basedOn w:val="a0"/>
    <w:link w:val="a6"/>
    <w:rsid w:val="00E122D9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BEAC-9EB6-4A9C-82FD-93CF0AFB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Ленуся</dc:creator>
  <cp:lastModifiedBy>Секретарь</cp:lastModifiedBy>
  <cp:revision>4</cp:revision>
  <cp:lastPrinted>2013-10-18T03:14:00Z</cp:lastPrinted>
  <dcterms:created xsi:type="dcterms:W3CDTF">2013-12-12T16:59:00Z</dcterms:created>
  <dcterms:modified xsi:type="dcterms:W3CDTF">2013-12-13T05:50:00Z</dcterms:modified>
</cp:coreProperties>
</file>